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vertAnchor="text" w:horzAnchor="margin" w:tblpXSpec="right" w:tblpY="-10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35"/>
      </w:tblGrid>
      <w:tr w:rsidR="00B12F46" w:rsidRPr="000752DF" w:rsidTr="003A3BD8">
        <w:trPr>
          <w:trHeight w:val="920"/>
        </w:trPr>
        <w:tc>
          <w:tcPr>
            <w:tcW w:w="4035" w:type="dxa"/>
          </w:tcPr>
          <w:p w:rsidR="00B12F46" w:rsidRDefault="00B12F46" w:rsidP="003A3BD8">
            <w:pPr>
              <w:spacing w:line="276" w:lineRule="auto"/>
              <w:ind w:left="-108" w:right="-163"/>
              <w:rPr>
                <w:sz w:val="26"/>
                <w:szCs w:val="26"/>
              </w:rPr>
            </w:pPr>
            <w:r w:rsidRPr="000752DF">
              <w:rPr>
                <w:sz w:val="26"/>
                <w:szCs w:val="26"/>
              </w:rPr>
              <w:t xml:space="preserve">Приложение к приказу </w:t>
            </w:r>
          </w:p>
          <w:p w:rsidR="00B12F46" w:rsidRDefault="00B12F46" w:rsidP="003A3BD8">
            <w:pPr>
              <w:spacing w:line="276" w:lineRule="auto"/>
              <w:ind w:left="-108" w:right="-163"/>
              <w:rPr>
                <w:sz w:val="26"/>
                <w:szCs w:val="26"/>
              </w:rPr>
            </w:pPr>
            <w:r w:rsidRPr="000752DF">
              <w:rPr>
                <w:sz w:val="26"/>
                <w:szCs w:val="26"/>
              </w:rPr>
              <w:t>МБУК "Шенкурская ЦБС"</w:t>
            </w:r>
          </w:p>
          <w:p w:rsidR="00B12F46" w:rsidRPr="000752DF" w:rsidRDefault="00B12F46" w:rsidP="003A3BD8">
            <w:pPr>
              <w:spacing w:line="276" w:lineRule="auto"/>
              <w:ind w:left="-108" w:right="-163"/>
              <w:rPr>
                <w:sz w:val="26"/>
                <w:szCs w:val="26"/>
              </w:rPr>
            </w:pPr>
            <w:bookmarkStart w:id="0" w:name="_GoBack"/>
            <w:bookmarkEnd w:id="0"/>
            <w:r w:rsidRPr="000752DF">
              <w:rPr>
                <w:sz w:val="26"/>
                <w:szCs w:val="26"/>
              </w:rPr>
              <w:t>от «</w:t>
            </w:r>
            <w:r>
              <w:rPr>
                <w:sz w:val="26"/>
                <w:szCs w:val="26"/>
              </w:rPr>
              <w:t>07</w:t>
            </w:r>
            <w:r w:rsidRPr="000752D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 ноября </w:t>
            </w:r>
            <w:r w:rsidRPr="000752DF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22</w:t>
            </w:r>
            <w:r w:rsidRPr="000752DF">
              <w:rPr>
                <w:sz w:val="26"/>
                <w:szCs w:val="26"/>
              </w:rPr>
              <w:t xml:space="preserve"> г. № </w:t>
            </w:r>
            <w:r>
              <w:rPr>
                <w:sz w:val="26"/>
                <w:szCs w:val="26"/>
              </w:rPr>
              <w:t>83</w:t>
            </w:r>
          </w:p>
        </w:tc>
      </w:tr>
    </w:tbl>
    <w:p w:rsidR="00B12F46" w:rsidRDefault="00B12F46" w:rsidP="00B12F4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12F46" w:rsidRPr="00282AD7" w:rsidRDefault="00B12F46" w:rsidP="00B12F4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12F46" w:rsidRDefault="00B12F46" w:rsidP="00B12F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2AD7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B12F46" w:rsidRDefault="00B12F46" w:rsidP="00B12F4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282AD7">
        <w:rPr>
          <w:rFonts w:ascii="Times New Roman" w:hAnsi="Times New Roman" w:cs="Times New Roman"/>
          <w:b/>
          <w:sz w:val="26"/>
          <w:szCs w:val="26"/>
        </w:rPr>
        <w:t xml:space="preserve">ероприятий по улучшению условий и охраны труда и </w:t>
      </w:r>
      <w:r>
        <w:rPr>
          <w:rFonts w:ascii="Times New Roman" w:hAnsi="Times New Roman" w:cs="Times New Roman"/>
          <w:b/>
          <w:sz w:val="26"/>
          <w:szCs w:val="26"/>
        </w:rPr>
        <w:t xml:space="preserve">исключению или </w:t>
      </w:r>
      <w:r w:rsidRPr="00282AD7">
        <w:rPr>
          <w:rFonts w:ascii="Times New Roman" w:hAnsi="Times New Roman" w:cs="Times New Roman"/>
          <w:b/>
          <w:sz w:val="26"/>
          <w:szCs w:val="26"/>
        </w:rPr>
        <w:t xml:space="preserve">снижению уровней профессиональных рисков на </w:t>
      </w:r>
      <w:r>
        <w:rPr>
          <w:rFonts w:ascii="Times New Roman" w:hAnsi="Times New Roman" w:cs="Times New Roman"/>
          <w:b/>
          <w:sz w:val="26"/>
          <w:szCs w:val="26"/>
        </w:rPr>
        <w:t>2022-</w:t>
      </w:r>
      <w:r w:rsidRPr="00282AD7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>23 г.</w:t>
      </w:r>
      <w:r w:rsidRPr="00282AD7">
        <w:rPr>
          <w:rFonts w:ascii="Times New Roman" w:hAnsi="Times New Roman" w:cs="Times New Roman"/>
          <w:b/>
          <w:sz w:val="26"/>
          <w:szCs w:val="26"/>
        </w:rPr>
        <w:t>г</w:t>
      </w:r>
      <w:bookmarkStart w:id="1" w:name="_Hlk45023968"/>
      <w:r>
        <w:rPr>
          <w:rFonts w:ascii="Times New Roman" w:hAnsi="Times New Roman" w:cs="Times New Roman"/>
          <w:b/>
          <w:sz w:val="26"/>
          <w:szCs w:val="26"/>
        </w:rPr>
        <w:t>. в</w:t>
      </w:r>
      <w:bookmarkEnd w:id="1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01A38">
        <w:rPr>
          <w:rFonts w:ascii="Times New Roman" w:hAnsi="Times New Roman" w:cs="Times New Roman"/>
          <w:b/>
          <w:bCs/>
          <w:sz w:val="26"/>
          <w:szCs w:val="26"/>
        </w:rPr>
        <w:t>муниципальном бюджетном учреждении культуры "Шенкурская централизованная библиотечная система"</w:t>
      </w:r>
    </w:p>
    <w:p w:rsidR="00B12F46" w:rsidRPr="00983468" w:rsidRDefault="00B12F46" w:rsidP="00B12F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232" w:type="dxa"/>
        <w:jc w:val="center"/>
        <w:tblLayout w:type="fixed"/>
        <w:tblLook w:val="04A0"/>
      </w:tblPr>
      <w:tblGrid>
        <w:gridCol w:w="586"/>
        <w:gridCol w:w="3338"/>
        <w:gridCol w:w="3353"/>
        <w:gridCol w:w="1591"/>
        <w:gridCol w:w="1591"/>
        <w:gridCol w:w="1591"/>
        <w:gridCol w:w="1591"/>
        <w:gridCol w:w="1591"/>
      </w:tblGrid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0A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30A8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30A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b/>
                <w:sz w:val="24"/>
                <w:szCs w:val="24"/>
              </w:rPr>
              <w:t>Меры по исключению или снижению уровней профессиональных рисков/ планируемые мероприятия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Назначения мероприятия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выполнение мероприятия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Службы, привлекаемые для выполнения мероприятия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Обеспечивать оптимальную рабочую нагрузку на персонал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D0696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6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D0696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69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D0696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D0696" w:rsidRDefault="00B12F46" w:rsidP="003A3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Установление рациональных режимов труда и отдыха, предусматривающих специальные (регламентированные) перерывы для отдыха работников («защита временем» от вредных факторов). Необходим не только пассивный отдых работников, но и организация в ряде случаев физкультурных пауз, </w:t>
            </w:r>
            <w:proofErr w:type="spellStart"/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самомассажа</w:t>
            </w:r>
            <w:proofErr w:type="spellEnd"/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рук, шеи, поясницы и ног, производственной гимнастики.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улучшению условий труда, в том числе разработанных по результатам проведения оценки уровней профессиональных рисков.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hAnsi="Times New Roman" w:cs="Times New Roman"/>
                <w:sz w:val="24"/>
                <w:szCs w:val="24"/>
              </w:rPr>
              <w:t>1 квартал 2023 г.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бухгалтерии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Нанесение на оборудование, элементы конструкций сигнальных цветов и знаков безопасности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hAnsi="Times New Roman" w:cs="Times New Roman"/>
                <w:sz w:val="24"/>
                <w:szCs w:val="24"/>
              </w:rPr>
              <w:t>1 квартал 2023г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бухгалтерии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мероприятий, обеспечивающих защиту работников от поражения электрическим током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6550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65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бухгалтерии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Контроль обслуживания отопительных  систем в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дственных и бытовых помещениях,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с целью обеспечения нормального теплового режима и микроклимата в рабочей и обслуживаемых зонах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помещений.</w:t>
            </w:r>
            <w:proofErr w:type="gramEnd"/>
          </w:p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CD6550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Контроль и 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CD6550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C0282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28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Обеспечение в установленном порядке работников, специальной одеждой, специальной обувью и другими средствами индивидуальной защиты, смывающими и обезвреживающими средствами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70B4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4970B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утвержденных норм, 1 раз в год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4970B4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B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бухгалтерии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Организация в установленном порядке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комиссии по охране труда,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инструктажа, проверки знаний по охране труда работников.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EA18E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EA18E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E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EA18E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E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B12F46" w:rsidRPr="00DB66AF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  <w:p w:rsidR="00B12F46" w:rsidRPr="00DB66AF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F46" w:rsidRPr="00DB66AF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>1 квартал 2023 г.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EA18E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хождение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установленном порядке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учреждения диспансеризации 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кадрам 1 категории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пополнять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аптечк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 набором лекарственных средств и препаратов для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доврачебной </w:t>
            </w: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 помощи.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Приведение условий в соответствие с государственными нормативными требованиями </w:t>
            </w: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охраны труда</w:t>
            </w:r>
          </w:p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DB66AF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A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бухгалтерии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картами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индентификации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определения уровня профессиональных рисков</w:t>
            </w:r>
            <w:proofErr w:type="gramStart"/>
            <w:r w:rsidRPr="00330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Ноябрь 2022 г.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sz w:val="24"/>
                <w:szCs w:val="24"/>
              </w:rPr>
              <w:t>Организация в установленном порядке обучения, инструктажа, проверки знаний по пожарной безопасности работников.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  на работу.</w:t>
            </w:r>
          </w:p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46" w:rsidRPr="00330A8D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tabs>
                <w:tab w:val="num" w:pos="129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330A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 за</w:t>
            </w:r>
            <w:proofErr w:type="gramEnd"/>
            <w:r w:rsidRPr="00330A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состоянием территории в зимнее время (Уборка снега, наледей, посыпка песком обледеневших участков территории)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 xml:space="preserve">Зимний период </w:t>
            </w:r>
            <w:proofErr w:type="gramStart"/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tabs>
                <w:tab w:val="num" w:pos="129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Обеспечение перечнем </w:t>
            </w:r>
            <w:proofErr w:type="gramStart"/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возможный</w:t>
            </w:r>
            <w:proofErr w:type="gramEnd"/>
            <w:r w:rsidRPr="00330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аварий на рабочем месте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ноябрь 2022г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proofErr w:type="spellStart"/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интентификации</w:t>
            </w:r>
            <w:proofErr w:type="spellEnd"/>
            <w:r w:rsidRPr="00883978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и определения уровня рисков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46" w:rsidRPr="00330A8D" w:rsidTr="003A3BD8">
        <w:trPr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B12F4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330A8D" w:rsidRDefault="00B12F46" w:rsidP="003A3BD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0A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информационным материалом о направлении эвакуации в случае возникновении аварии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условий в соответствие с государственными нормативными требованиями охраны труда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Комиссия по внедрению систем управления профессиональными рисками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46" w:rsidRPr="00883978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97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46" w:rsidRPr="00330A8D" w:rsidRDefault="00B12F46" w:rsidP="003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F46" w:rsidRPr="00282AD7" w:rsidRDefault="00B12F46" w:rsidP="00B12F4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00000" w:rsidRDefault="00B6353B"/>
    <w:sectPr w:rsidR="00000000" w:rsidSect="009139FD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0BF5"/>
    <w:multiLevelType w:val="hybridMultilevel"/>
    <w:tmpl w:val="E2068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2F46"/>
    <w:rsid w:val="00B1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F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2F4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3"/>
    <w:uiPriority w:val="39"/>
    <w:rsid w:val="00B12F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2022-11-14T09:35:00Z</dcterms:created>
  <dcterms:modified xsi:type="dcterms:W3CDTF">2022-11-14T09:35:00Z</dcterms:modified>
</cp:coreProperties>
</file>